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B04" w:rsidRDefault="00A96585" w:rsidP="00A96585">
      <w:pPr>
        <w:spacing w:after="0"/>
        <w:rPr>
          <w:b/>
        </w:rPr>
      </w:pPr>
      <w:r w:rsidRPr="00A96585">
        <w:rPr>
          <w:b/>
        </w:rPr>
        <w:t>Konvertierungsprojekte für den Import in die easydb5 über den JSON-</w:t>
      </w:r>
      <w:proofErr w:type="spellStart"/>
      <w:r w:rsidRPr="00A96585">
        <w:rPr>
          <w:b/>
        </w:rPr>
        <w:t>Importer</w:t>
      </w:r>
      <w:proofErr w:type="spellEnd"/>
    </w:p>
    <w:p w:rsidR="00A96585" w:rsidRPr="00A96585" w:rsidRDefault="00A96585" w:rsidP="00A96585">
      <w:pPr>
        <w:spacing w:after="0"/>
        <w:rPr>
          <w:i/>
        </w:rPr>
      </w:pPr>
      <w:r w:rsidRPr="00A96585">
        <w:rPr>
          <w:i/>
        </w:rPr>
        <w:t>Am Beispiel von VKK</w:t>
      </w:r>
    </w:p>
    <w:p w:rsidR="00A96585" w:rsidRDefault="00A96585"/>
    <w:p w:rsidR="00A96585" w:rsidRDefault="00A96585" w:rsidP="00A96585">
      <w:pPr>
        <w:pStyle w:val="Listenabsatz"/>
        <w:numPr>
          <w:ilvl w:val="0"/>
          <w:numId w:val="1"/>
        </w:numPr>
      </w:pPr>
      <w:r>
        <w:t xml:space="preserve">Datenlieferung </w:t>
      </w:r>
      <w:proofErr w:type="spellStart"/>
      <w:r>
        <w:t>sql</w:t>
      </w:r>
      <w:proofErr w:type="spellEnd"/>
      <w:r>
        <w:t xml:space="preserve">-dump von Tobi in einzelne </w:t>
      </w:r>
      <w:proofErr w:type="spellStart"/>
      <w:r>
        <w:t>xml</w:t>
      </w:r>
      <w:proofErr w:type="spellEnd"/>
      <w:r>
        <w:t>-Dateien aufgelöst und bereitgestellt.</w:t>
      </w:r>
    </w:p>
    <w:p w:rsidR="00A96585" w:rsidRDefault="00A96585" w:rsidP="00A96585">
      <w:pPr>
        <w:pStyle w:val="Listenabsatz"/>
        <w:numPr>
          <w:ilvl w:val="0"/>
          <w:numId w:val="2"/>
        </w:numPr>
      </w:pPr>
      <w:r>
        <w:t>Haupttabelle mit den Datensätzen, Verknüpfungstabellen und Listen</w:t>
      </w:r>
    </w:p>
    <w:p w:rsidR="00A96585" w:rsidRDefault="00A96585" w:rsidP="00A96585">
      <w:pPr>
        <w:pStyle w:val="Listenabsatz"/>
        <w:numPr>
          <w:ilvl w:val="0"/>
          <w:numId w:val="2"/>
        </w:numPr>
      </w:pPr>
      <w:r>
        <w:t xml:space="preserve">Zwei Einrichtungen, daher vorher Teilung der Haupttabelle: </w:t>
      </w:r>
    </w:p>
    <w:p w:rsidR="00A96585" w:rsidRDefault="00A96585" w:rsidP="00A96585">
      <w:pPr>
        <w:pStyle w:val="Listenabsatz"/>
        <w:ind w:left="1416"/>
      </w:pPr>
      <w:r>
        <w:t>HAB 46.986 Objekte</w:t>
      </w:r>
    </w:p>
    <w:p w:rsidR="00A96585" w:rsidRDefault="00A96585" w:rsidP="00A96585">
      <w:pPr>
        <w:pStyle w:val="Listenabsatz"/>
        <w:ind w:left="1416"/>
      </w:pPr>
      <w:r>
        <w:t>HAUM 70.831 Objekte</w:t>
      </w:r>
    </w:p>
    <w:p w:rsidR="00A96585" w:rsidRDefault="00A96585" w:rsidP="00DD4DC7">
      <w:pPr>
        <w:pStyle w:val="Listenabsatz"/>
        <w:numPr>
          <w:ilvl w:val="0"/>
          <w:numId w:val="1"/>
        </w:numPr>
      </w:pPr>
      <w:r>
        <w:t xml:space="preserve">Easydb5 mit einem zusätzlichen Objekttyp </w:t>
      </w:r>
      <w:r w:rsidR="00DD4DC7">
        <w:t>„</w:t>
      </w:r>
      <w:r>
        <w:t>Serie</w:t>
      </w:r>
      <w:r w:rsidR="00DD4DC7">
        <w:t>“, die im Datensatz verknüpft werden können</w:t>
      </w:r>
    </w:p>
    <w:p w:rsidR="00DD4DC7" w:rsidRDefault="00DD4DC7" w:rsidP="00DD4DC7">
      <w:pPr>
        <w:pStyle w:val="Listenabsatz"/>
        <w:numPr>
          <w:ilvl w:val="0"/>
          <w:numId w:val="4"/>
        </w:numPr>
      </w:pPr>
      <w:r>
        <w:t xml:space="preserve">Konversion der Serien und Import in die </w:t>
      </w:r>
      <w:proofErr w:type="spellStart"/>
      <w:r>
        <w:t>easydb</w:t>
      </w:r>
      <w:proofErr w:type="spellEnd"/>
      <w:r>
        <w:t xml:space="preserve">, alte Datenbank-ID mit importieren und kann beim Import der Objekte als </w:t>
      </w:r>
      <w:proofErr w:type="spellStart"/>
      <w:r>
        <w:t>lookup-id</w:t>
      </w:r>
      <w:proofErr w:type="spellEnd"/>
      <w:r>
        <w:t xml:space="preserve"> genutzt werden</w:t>
      </w:r>
    </w:p>
    <w:p w:rsidR="00DD4DC7" w:rsidRDefault="00DD4DC7" w:rsidP="00DD4DC7">
      <w:pPr>
        <w:pStyle w:val="Listenabsatz"/>
        <w:numPr>
          <w:ilvl w:val="0"/>
          <w:numId w:val="1"/>
        </w:numPr>
      </w:pPr>
      <w:r>
        <w:t xml:space="preserve">Hauptkonversion für HAB und HAUM jeweils laufen lassen, Ergebnis sind jeweils eine </w:t>
      </w:r>
      <w:proofErr w:type="spellStart"/>
      <w:r>
        <w:t>xml</w:t>
      </w:r>
      <w:proofErr w:type="spellEnd"/>
      <w:r>
        <w:t>-Datei mit den Datensätzen (sehr große Dateien 750 MB bzw. 1,2 GB besser im „große Dateien Betrachter“ in Oxygen anschauen</w:t>
      </w:r>
    </w:p>
    <w:p w:rsidR="00673C85" w:rsidRDefault="00673C85" w:rsidP="00673C85">
      <w:pPr>
        <w:pStyle w:val="Listenabsatz"/>
        <w:numPr>
          <w:ilvl w:val="0"/>
          <w:numId w:val="4"/>
        </w:numPr>
      </w:pPr>
      <w:r>
        <w:t>Import-</w:t>
      </w:r>
      <w:proofErr w:type="spellStart"/>
      <w:r>
        <w:t>id</w:t>
      </w:r>
      <w:proofErr w:type="spellEnd"/>
      <w:r>
        <w:t xml:space="preserve"> muss mit eingespielt werden, in diesem Fall ist das die alte Datenbank-ID, muss extra Feld sein, was nur für Admins sichtbar ist</w:t>
      </w:r>
      <w:r w:rsidR="00273130">
        <w:t xml:space="preserve"> (</w:t>
      </w:r>
      <w:proofErr w:type="spellStart"/>
      <w:r w:rsidR="00273130">
        <w:t>string</w:t>
      </w:r>
      <w:proofErr w:type="spellEnd"/>
      <w:r w:rsidR="00273130">
        <w:t xml:space="preserve"> oder </w:t>
      </w:r>
      <w:proofErr w:type="spellStart"/>
      <w:r w:rsidR="00273130">
        <w:t>text</w:t>
      </w:r>
      <w:proofErr w:type="spellEnd"/>
      <w:r w:rsidR="00273130">
        <w:t>)</w:t>
      </w:r>
    </w:p>
    <w:p w:rsidR="00673C85" w:rsidRDefault="00673C85" w:rsidP="00673C85">
      <w:pPr>
        <w:pStyle w:val="Listenabsatz"/>
        <w:numPr>
          <w:ilvl w:val="0"/>
          <w:numId w:val="4"/>
        </w:numPr>
      </w:pPr>
      <w:r>
        <w:t xml:space="preserve">Maske für den Import </w:t>
      </w:r>
      <w:r w:rsidRPr="00673C85">
        <w:t>"_</w:t>
      </w:r>
      <w:proofErr w:type="spellStart"/>
      <w:r w:rsidRPr="00673C85">
        <w:t>mask</w:t>
      </w:r>
      <w:proofErr w:type="spellEnd"/>
      <w:proofErr w:type="gramStart"/>
      <w:r w:rsidRPr="00673C85">
        <w:t>" :</w:t>
      </w:r>
      <w:proofErr w:type="gramEnd"/>
      <w:r w:rsidRPr="00673C85">
        <w:t xml:space="preserve"> "_</w:t>
      </w:r>
      <w:proofErr w:type="spellStart"/>
      <w:r w:rsidRPr="00673C85">
        <w:t>all_fields</w:t>
      </w:r>
      <w:proofErr w:type="spellEnd"/>
      <w:r w:rsidRPr="00673C85">
        <w:t>"</w:t>
      </w:r>
    </w:p>
    <w:p w:rsidR="00DD4DC7" w:rsidRDefault="00DD4DC7" w:rsidP="00DD4DC7">
      <w:pPr>
        <w:pStyle w:val="Listenabsatz"/>
        <w:numPr>
          <w:ilvl w:val="0"/>
          <w:numId w:val="1"/>
        </w:numPr>
      </w:pPr>
      <w:r>
        <w:t xml:space="preserve">Umwandlung in </w:t>
      </w:r>
      <w:proofErr w:type="spellStart"/>
      <w:r>
        <w:t>json</w:t>
      </w:r>
      <w:proofErr w:type="spellEnd"/>
      <w:r>
        <w:t>-Datei</w:t>
      </w:r>
    </w:p>
    <w:p w:rsidR="00673C85" w:rsidRDefault="00673C85" w:rsidP="00DD4DC7">
      <w:pPr>
        <w:pStyle w:val="Listenabsatz"/>
        <w:numPr>
          <w:ilvl w:val="0"/>
          <w:numId w:val="1"/>
        </w:numPr>
      </w:pPr>
      <w:r>
        <w:t>Import über den JSON-</w:t>
      </w:r>
      <w:proofErr w:type="spellStart"/>
      <w:r>
        <w:t>Importer</w:t>
      </w:r>
      <w:proofErr w:type="spellEnd"/>
    </w:p>
    <w:p w:rsidR="00673C85" w:rsidRDefault="00673C85" w:rsidP="00DD4DC7">
      <w:pPr>
        <w:pStyle w:val="Listenabsatz"/>
        <w:numPr>
          <w:ilvl w:val="0"/>
          <w:numId w:val="1"/>
        </w:numPr>
      </w:pPr>
      <w:r>
        <w:t xml:space="preserve">Konversion für Verweise mit der alten Datenbank-ID als </w:t>
      </w:r>
      <w:proofErr w:type="spellStart"/>
      <w:r>
        <w:t>lookup-id</w:t>
      </w:r>
      <w:proofErr w:type="spellEnd"/>
    </w:p>
    <w:p w:rsidR="00673C85" w:rsidRDefault="00673C85" w:rsidP="00273130">
      <w:pPr>
        <w:pStyle w:val="Listenabsatz"/>
        <w:ind w:left="708"/>
      </w:pPr>
      <w:proofErr w:type="gramStart"/>
      <w:r>
        <w:t>{ "</w:t>
      </w:r>
      <w:proofErr w:type="spellStart"/>
      <w:proofErr w:type="gramEnd"/>
      <w:r>
        <w:t>lookup</w:t>
      </w:r>
      <w:proofErr w:type="spellEnd"/>
      <w:r>
        <w:t>:_</w:t>
      </w:r>
      <w:proofErr w:type="spellStart"/>
      <w:r>
        <w:t>id</w:t>
      </w:r>
      <w:proofErr w:type="spellEnd"/>
      <w:r>
        <w:t>" : { "</w:t>
      </w:r>
      <w:proofErr w:type="spellStart"/>
      <w:r>
        <w:t>alte_id</w:t>
      </w:r>
      <w:proofErr w:type="spellEnd"/>
      <w:r>
        <w:t>" : "11111" } },</w:t>
      </w:r>
    </w:p>
    <w:p w:rsidR="00A96585" w:rsidRDefault="004364A0" w:rsidP="004364A0">
      <w:pPr>
        <w:pStyle w:val="Listenabsatz"/>
        <w:numPr>
          <w:ilvl w:val="0"/>
          <w:numId w:val="6"/>
        </w:numPr>
      </w:pPr>
      <w:r>
        <w:t xml:space="preserve">Importdateien für Verweise sind ein Update der bereits bestehenden Datensätze, hierfür wird auch die </w:t>
      </w:r>
      <w:proofErr w:type="spellStart"/>
      <w:r>
        <w:t>lookup-id</w:t>
      </w:r>
      <w:proofErr w:type="spellEnd"/>
      <w:r>
        <w:t xml:space="preserve"> gesetzt</w:t>
      </w:r>
    </w:p>
    <w:p w:rsidR="004364A0" w:rsidRDefault="004364A0" w:rsidP="00273130">
      <w:pPr>
        <w:pStyle w:val="Listenabsatz"/>
        <w:ind w:left="1068"/>
      </w:pPr>
      <w:proofErr w:type="gramStart"/>
      <w:r>
        <w:t>{ "</w:t>
      </w:r>
      <w:proofErr w:type="spellStart"/>
      <w:proofErr w:type="gramEnd"/>
      <w:r>
        <w:t>lookup</w:t>
      </w:r>
      <w:proofErr w:type="spellEnd"/>
      <w:r>
        <w:t>:_</w:t>
      </w:r>
      <w:proofErr w:type="spellStart"/>
      <w:r>
        <w:t>id</w:t>
      </w:r>
      <w:proofErr w:type="spellEnd"/>
      <w:r>
        <w:t>" : { "</w:t>
      </w:r>
      <w:proofErr w:type="spellStart"/>
      <w:r>
        <w:t>alte_id</w:t>
      </w:r>
      <w:proofErr w:type="spellEnd"/>
      <w:r>
        <w:t>" : "</w:t>
      </w:r>
      <w:r w:rsidR="00273130">
        <w:t>123</w:t>
      </w:r>
      <w:r>
        <w:t>" },</w:t>
      </w:r>
    </w:p>
    <w:p w:rsidR="004364A0" w:rsidRDefault="004364A0" w:rsidP="004364A0">
      <w:pPr>
        <w:pStyle w:val="Listenabsatz"/>
        <w:ind w:left="1068"/>
      </w:pPr>
      <w:r>
        <w:t xml:space="preserve"> "_</w:t>
      </w:r>
      <w:proofErr w:type="spellStart"/>
      <w:proofErr w:type="gramStart"/>
      <w:r>
        <w:t>version:auto</w:t>
      </w:r>
      <w:proofErr w:type="gramEnd"/>
      <w:r>
        <w:t>_increment</w:t>
      </w:r>
      <w:proofErr w:type="spellEnd"/>
      <w:r>
        <w:t xml:space="preserve">" : </w:t>
      </w:r>
      <w:proofErr w:type="spellStart"/>
      <w:r>
        <w:t>true</w:t>
      </w:r>
      <w:proofErr w:type="spellEnd"/>
      <w:r>
        <w:t>,</w:t>
      </w:r>
    </w:p>
    <w:p w:rsidR="00273130" w:rsidRDefault="00273130" w:rsidP="00273130">
      <w:pPr>
        <w:pStyle w:val="Listenabsatz"/>
        <w:numPr>
          <w:ilvl w:val="0"/>
          <w:numId w:val="7"/>
        </w:numPr>
      </w:pPr>
      <w:r>
        <w:t>Bilderimport als extra Schritt</w:t>
      </w:r>
    </w:p>
    <w:p w:rsidR="00273130" w:rsidRDefault="00273130" w:rsidP="00273130">
      <w:pPr>
        <w:pStyle w:val="Listenabsatz"/>
        <w:numPr>
          <w:ilvl w:val="0"/>
          <w:numId w:val="6"/>
        </w:numPr>
      </w:pPr>
      <w:r>
        <w:t>Konversion zur Erstellung der Importdatei, Update der bestehenden Datensätze mit den Angaben zum Bild und dem Link zur Bilddatei für den Upload</w:t>
      </w:r>
      <w:bookmarkStart w:id="0" w:name="_GoBack"/>
      <w:bookmarkEnd w:id="0"/>
    </w:p>
    <w:p w:rsidR="00273130" w:rsidRDefault="00273130" w:rsidP="00273130"/>
    <w:sectPr w:rsidR="002731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DA7"/>
    <w:multiLevelType w:val="hybridMultilevel"/>
    <w:tmpl w:val="4086A4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709A"/>
    <w:multiLevelType w:val="hybridMultilevel"/>
    <w:tmpl w:val="07C20B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E4303"/>
    <w:multiLevelType w:val="hybridMultilevel"/>
    <w:tmpl w:val="F5520558"/>
    <w:lvl w:ilvl="0" w:tplc="788C216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BF0B72"/>
    <w:multiLevelType w:val="hybridMultilevel"/>
    <w:tmpl w:val="26947D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01E31"/>
    <w:multiLevelType w:val="hybridMultilevel"/>
    <w:tmpl w:val="064E34E4"/>
    <w:lvl w:ilvl="0" w:tplc="788C216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9EE2134"/>
    <w:multiLevelType w:val="hybridMultilevel"/>
    <w:tmpl w:val="372C0748"/>
    <w:lvl w:ilvl="0" w:tplc="788C216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FD3F7C"/>
    <w:multiLevelType w:val="hybridMultilevel"/>
    <w:tmpl w:val="35044CEE"/>
    <w:lvl w:ilvl="0" w:tplc="788C21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53"/>
    <w:rsid w:val="00273130"/>
    <w:rsid w:val="002E4B04"/>
    <w:rsid w:val="004364A0"/>
    <w:rsid w:val="00673C85"/>
    <w:rsid w:val="006C0953"/>
    <w:rsid w:val="00A96585"/>
    <w:rsid w:val="00D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9414"/>
  <w15:chartTrackingRefBased/>
  <w15:docId w15:val="{597498D9-FD5C-463A-80AD-FE3022B6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Thies, Burga</dc:creator>
  <cp:keywords/>
  <dc:description/>
  <cp:lastModifiedBy>Thies, Burga</cp:lastModifiedBy>
  <cp:revision>4</cp:revision>
  <dcterms:created xsi:type="dcterms:W3CDTF">2021-10-12T07:50:00Z</dcterms:created>
  <dcterms:modified xsi:type="dcterms:W3CDTF">2021-10-12T08:26:00Z</dcterms:modified>
</cp:coreProperties>
</file>